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6114" w14:textId="18CB6147" w:rsidR="0088276F" w:rsidRPr="00F001A2" w:rsidRDefault="00460FF2" w:rsidP="00AD6040">
      <w:pPr>
        <w:pStyle w:val="TreA"/>
        <w:jc w:val="center"/>
        <w:rPr>
          <w:b/>
          <w:bCs/>
          <w:sz w:val="24"/>
          <w:szCs w:val="24"/>
        </w:rPr>
      </w:pPr>
      <w:bookmarkStart w:id="0" w:name="_Hlk33128289"/>
      <w:bookmarkStart w:id="1" w:name="OLE_LINK6"/>
      <w:r w:rsidRPr="00F001A2">
        <w:rPr>
          <w:b/>
          <w:bCs/>
          <w:sz w:val="24"/>
          <w:szCs w:val="24"/>
        </w:rPr>
        <w:t>„</w:t>
      </w:r>
      <w:r w:rsidR="006669A3" w:rsidRPr="00F001A2">
        <w:rPr>
          <w:b/>
          <w:bCs/>
          <w:sz w:val="24"/>
          <w:szCs w:val="24"/>
        </w:rPr>
        <w:t>Jeszcze nie jeste</w:t>
      </w:r>
      <w:r w:rsidR="006669A3" w:rsidRPr="00F001A2">
        <w:rPr>
          <w:rFonts w:hint="cs"/>
          <w:b/>
          <w:bCs/>
          <w:sz w:val="24"/>
          <w:szCs w:val="24"/>
        </w:rPr>
        <w:t>ś</w:t>
      </w:r>
      <w:r w:rsidR="006669A3" w:rsidRPr="00F001A2">
        <w:rPr>
          <w:b/>
          <w:bCs/>
          <w:sz w:val="24"/>
          <w:szCs w:val="24"/>
        </w:rPr>
        <w:t xml:space="preserve">my </w:t>
      </w:r>
      <w:proofErr w:type="spellStart"/>
      <w:r w:rsidR="006669A3" w:rsidRPr="00F001A2">
        <w:rPr>
          <w:b/>
          <w:bCs/>
          <w:sz w:val="24"/>
          <w:szCs w:val="24"/>
        </w:rPr>
        <w:t>superbohaterami</w:t>
      </w:r>
      <w:proofErr w:type="spellEnd"/>
      <w:r w:rsidRPr="00F001A2">
        <w:rPr>
          <w:b/>
          <w:bCs/>
          <w:sz w:val="24"/>
          <w:szCs w:val="24"/>
        </w:rPr>
        <w:t>”</w:t>
      </w:r>
    </w:p>
    <w:p w14:paraId="100DDA33" w14:textId="77777777" w:rsidR="00A967B9" w:rsidRPr="00F001A2" w:rsidRDefault="0088276F" w:rsidP="00A967B9">
      <w:pPr>
        <w:pStyle w:val="TreA"/>
        <w:jc w:val="center"/>
        <w:rPr>
          <w:b/>
          <w:bCs/>
          <w:sz w:val="24"/>
          <w:szCs w:val="24"/>
        </w:rPr>
      </w:pPr>
      <w:r w:rsidRPr="00F001A2">
        <w:rPr>
          <w:b/>
          <w:bCs/>
          <w:sz w:val="24"/>
          <w:szCs w:val="24"/>
        </w:rPr>
        <w:t xml:space="preserve">reż. </w:t>
      </w:r>
      <w:proofErr w:type="spellStart"/>
      <w:r w:rsidR="00A967B9" w:rsidRPr="00F001A2">
        <w:rPr>
          <w:b/>
          <w:bCs/>
          <w:sz w:val="24"/>
          <w:szCs w:val="24"/>
        </w:rPr>
        <w:t>Lia</w:t>
      </w:r>
      <w:proofErr w:type="spellEnd"/>
      <w:r w:rsidR="00A967B9" w:rsidRPr="00F001A2">
        <w:rPr>
          <w:b/>
          <w:bCs/>
          <w:sz w:val="24"/>
          <w:szCs w:val="24"/>
        </w:rPr>
        <w:t xml:space="preserve"> </w:t>
      </w:r>
      <w:proofErr w:type="spellStart"/>
      <w:r w:rsidR="00A967B9" w:rsidRPr="00F001A2">
        <w:rPr>
          <w:b/>
          <w:bCs/>
          <w:sz w:val="24"/>
          <w:szCs w:val="24"/>
        </w:rPr>
        <w:t>Bertels</w:t>
      </w:r>
      <w:proofErr w:type="spellEnd"/>
    </w:p>
    <w:p w14:paraId="550B50AC" w14:textId="7F3C6F54" w:rsidR="0088276F" w:rsidRPr="00F001A2" w:rsidRDefault="00A967B9" w:rsidP="00A967B9">
      <w:pPr>
        <w:pStyle w:val="TreA"/>
        <w:jc w:val="center"/>
        <w:rPr>
          <w:b/>
          <w:bCs/>
          <w:sz w:val="24"/>
          <w:szCs w:val="24"/>
        </w:rPr>
      </w:pPr>
      <w:r w:rsidRPr="00F001A2">
        <w:rPr>
          <w:b/>
          <w:bCs/>
          <w:sz w:val="24"/>
          <w:szCs w:val="24"/>
        </w:rPr>
        <w:t>Belgia</w:t>
      </w:r>
      <w:r w:rsidR="00D35CA0" w:rsidRPr="00F001A2">
        <w:rPr>
          <w:b/>
          <w:bCs/>
          <w:sz w:val="24"/>
          <w:szCs w:val="24"/>
        </w:rPr>
        <w:t xml:space="preserve"> </w:t>
      </w:r>
      <w:r w:rsidRPr="00F001A2">
        <w:rPr>
          <w:b/>
          <w:bCs/>
          <w:sz w:val="24"/>
          <w:szCs w:val="24"/>
        </w:rPr>
        <w:t>2020</w:t>
      </w:r>
    </w:p>
    <w:p w14:paraId="2E22C0E3" w14:textId="5ABCAFEC" w:rsidR="0088276F" w:rsidRPr="00F001A2" w:rsidRDefault="0088276F" w:rsidP="00AD6040">
      <w:pPr>
        <w:pStyle w:val="TreA"/>
        <w:rPr>
          <w:sz w:val="24"/>
          <w:szCs w:val="24"/>
        </w:rPr>
      </w:pPr>
    </w:p>
    <w:p w14:paraId="4527A48E" w14:textId="62558A74" w:rsidR="00F001A2" w:rsidRPr="00F001A2" w:rsidRDefault="00054AF6" w:rsidP="00F001A2">
      <w:pPr>
        <w:pStyle w:val="TreA"/>
        <w:jc w:val="both"/>
        <w:rPr>
          <w:sz w:val="24"/>
          <w:szCs w:val="24"/>
        </w:rPr>
      </w:pPr>
      <w:r w:rsidRPr="00F001A2">
        <w:rPr>
          <w:sz w:val="24"/>
          <w:szCs w:val="24"/>
        </w:rPr>
        <w:t>“</w:t>
      </w:r>
      <w:r w:rsidR="00A967B9" w:rsidRPr="00F001A2">
        <w:rPr>
          <w:sz w:val="24"/>
          <w:szCs w:val="24"/>
        </w:rPr>
        <w:t>Jeszcze nie jeste</w:t>
      </w:r>
      <w:r w:rsidR="00A967B9" w:rsidRPr="00F001A2">
        <w:rPr>
          <w:rFonts w:hint="cs"/>
          <w:sz w:val="24"/>
          <w:szCs w:val="24"/>
        </w:rPr>
        <w:t>ś</w:t>
      </w:r>
      <w:r w:rsidR="00A967B9" w:rsidRPr="00F001A2">
        <w:rPr>
          <w:sz w:val="24"/>
          <w:szCs w:val="24"/>
        </w:rPr>
        <w:t xml:space="preserve">my </w:t>
      </w:r>
      <w:proofErr w:type="spellStart"/>
      <w:r w:rsidR="00A967B9" w:rsidRPr="00F001A2">
        <w:rPr>
          <w:sz w:val="24"/>
          <w:szCs w:val="24"/>
        </w:rPr>
        <w:t>superbohaterami</w:t>
      </w:r>
      <w:proofErr w:type="spellEnd"/>
      <w:r w:rsidRPr="00F001A2">
        <w:rPr>
          <w:sz w:val="24"/>
          <w:szCs w:val="24"/>
        </w:rPr>
        <w:t xml:space="preserve">” </w:t>
      </w:r>
      <w:proofErr w:type="spellStart"/>
      <w:r w:rsidR="00A967B9" w:rsidRPr="00F001A2">
        <w:rPr>
          <w:b/>
          <w:bCs/>
          <w:sz w:val="24"/>
          <w:szCs w:val="24"/>
        </w:rPr>
        <w:t>Lii</w:t>
      </w:r>
      <w:proofErr w:type="spellEnd"/>
      <w:r w:rsidR="00A967B9" w:rsidRPr="00F001A2">
        <w:rPr>
          <w:b/>
          <w:bCs/>
          <w:sz w:val="24"/>
          <w:szCs w:val="24"/>
        </w:rPr>
        <w:t xml:space="preserve"> </w:t>
      </w:r>
      <w:proofErr w:type="spellStart"/>
      <w:r w:rsidR="00A967B9" w:rsidRPr="00F001A2">
        <w:rPr>
          <w:b/>
          <w:bCs/>
          <w:sz w:val="24"/>
          <w:szCs w:val="24"/>
        </w:rPr>
        <w:t>Bertels</w:t>
      </w:r>
      <w:proofErr w:type="spellEnd"/>
      <w:r w:rsidR="00A967B9" w:rsidRPr="00F001A2">
        <w:rPr>
          <w:sz w:val="24"/>
          <w:szCs w:val="24"/>
        </w:rPr>
        <w:t xml:space="preserve"> </w:t>
      </w:r>
      <w:r w:rsidRPr="00F001A2">
        <w:rPr>
          <w:sz w:val="24"/>
          <w:szCs w:val="24"/>
        </w:rPr>
        <w:t>to krótkometrażowy</w:t>
      </w:r>
      <w:r w:rsidR="00A967B9" w:rsidRPr="00F001A2">
        <w:rPr>
          <w:sz w:val="24"/>
          <w:szCs w:val="24"/>
        </w:rPr>
        <w:t xml:space="preserve"> </w:t>
      </w:r>
      <w:r w:rsidRPr="00F001A2">
        <w:rPr>
          <w:sz w:val="24"/>
          <w:szCs w:val="24"/>
        </w:rPr>
        <w:t>film</w:t>
      </w:r>
      <w:r w:rsidR="00A967B9" w:rsidRPr="00F001A2">
        <w:rPr>
          <w:sz w:val="24"/>
          <w:szCs w:val="24"/>
        </w:rPr>
        <w:t xml:space="preserve"> animowany</w:t>
      </w:r>
      <w:r w:rsidRPr="00F001A2">
        <w:rPr>
          <w:sz w:val="24"/>
          <w:szCs w:val="24"/>
        </w:rPr>
        <w:t xml:space="preserve"> o </w:t>
      </w:r>
      <w:r w:rsidR="00A967B9" w:rsidRPr="00F001A2">
        <w:rPr>
          <w:b/>
          <w:bCs/>
          <w:sz w:val="24"/>
          <w:szCs w:val="24"/>
        </w:rPr>
        <w:t>dziecięcej wyobraźni i nieuchronności dorastania</w:t>
      </w:r>
      <w:r w:rsidRPr="00F001A2">
        <w:rPr>
          <w:b/>
          <w:bCs/>
          <w:sz w:val="24"/>
          <w:szCs w:val="24"/>
        </w:rPr>
        <w:t>.</w:t>
      </w:r>
      <w:r w:rsidR="006E510E" w:rsidRPr="00F001A2">
        <w:rPr>
          <w:b/>
          <w:bCs/>
          <w:sz w:val="24"/>
          <w:szCs w:val="24"/>
        </w:rPr>
        <w:t xml:space="preserve"> </w:t>
      </w:r>
      <w:r w:rsidR="00F001A2" w:rsidRPr="00F001A2">
        <w:rPr>
          <w:sz w:val="24"/>
          <w:szCs w:val="24"/>
        </w:rPr>
        <w:t xml:space="preserve">W centrum swojego dzieła autorka stawia dziecięcych bohaterów, którzy dzielą się z widzami własnymi przemyśleniami na zajmujące ich tematy. </w:t>
      </w:r>
      <w:r w:rsidR="00F001A2" w:rsidRPr="00F001A2">
        <w:rPr>
          <w:sz w:val="24"/>
          <w:szCs w:val="24"/>
        </w:rPr>
        <w:t xml:space="preserve">Utwór nie poddaje się łatwym kategoryzacjom gatunkowym, charakteryzuje się bowiem daleko idącym eklektyzmem w tym zakresie. Autorka łączy ze sobą niefikcjonalne elementy </w:t>
      </w:r>
      <w:r w:rsidR="00136726">
        <w:rPr>
          <w:sz w:val="24"/>
          <w:szCs w:val="24"/>
        </w:rPr>
        <w:t>właściwe</w:t>
      </w:r>
      <w:r w:rsidR="00F001A2" w:rsidRPr="00F001A2">
        <w:rPr>
          <w:sz w:val="24"/>
          <w:szCs w:val="24"/>
        </w:rPr>
        <w:t xml:space="preserve"> filmowi dokumentalnemu z animacją, całość okraszając dodatkowo wyraźnymi </w:t>
      </w:r>
      <w:proofErr w:type="spellStart"/>
      <w:r w:rsidR="00F001A2" w:rsidRPr="00F001A2">
        <w:rPr>
          <w:sz w:val="24"/>
          <w:szCs w:val="24"/>
        </w:rPr>
        <w:t>nawiązaniami</w:t>
      </w:r>
      <w:proofErr w:type="spellEnd"/>
      <w:r w:rsidR="00F001A2" w:rsidRPr="00F001A2">
        <w:rPr>
          <w:sz w:val="24"/>
          <w:szCs w:val="24"/>
        </w:rPr>
        <w:t xml:space="preserve"> do różnych konwencji filmowych</w:t>
      </w:r>
      <w:r w:rsidR="00F001A2" w:rsidRPr="00472241">
        <w:rPr>
          <w:sz w:val="24"/>
          <w:szCs w:val="24"/>
        </w:rPr>
        <w:t xml:space="preserve">. </w:t>
      </w:r>
      <w:r w:rsidR="00F001A2">
        <w:rPr>
          <w:sz w:val="24"/>
          <w:szCs w:val="24"/>
        </w:rPr>
        <w:t xml:space="preserve">Film jest zatem rodzajem </w:t>
      </w:r>
      <w:r w:rsidR="00F001A2">
        <w:rPr>
          <w:b/>
          <w:bCs/>
          <w:sz w:val="24"/>
          <w:szCs w:val="24"/>
        </w:rPr>
        <w:t>hybrydy gatunkowej</w:t>
      </w:r>
      <w:r w:rsidR="00F001A2">
        <w:rPr>
          <w:sz w:val="24"/>
          <w:szCs w:val="24"/>
        </w:rPr>
        <w:t xml:space="preserve"> łączącej w sobie elementy pochodzące z różnych porządków. </w:t>
      </w:r>
    </w:p>
    <w:p w14:paraId="130758DE" w14:textId="77777777" w:rsidR="00F001A2" w:rsidRPr="00F001A2" w:rsidRDefault="00F001A2" w:rsidP="00F001A2"/>
    <w:p w14:paraId="69CF84E3" w14:textId="12977467" w:rsidR="006940AA" w:rsidRDefault="00F001A2" w:rsidP="00A967B9">
      <w:pPr>
        <w:pStyle w:val="TreA"/>
        <w:jc w:val="both"/>
        <w:rPr>
          <w:sz w:val="24"/>
          <w:szCs w:val="24"/>
        </w:rPr>
      </w:pPr>
      <w:r w:rsidRPr="00F001A2">
        <w:rPr>
          <w:sz w:val="24"/>
          <w:szCs w:val="24"/>
        </w:rPr>
        <w:t>“Jeszcze nie jeste</w:t>
      </w:r>
      <w:r w:rsidRPr="00F001A2">
        <w:rPr>
          <w:rFonts w:hint="cs"/>
          <w:sz w:val="24"/>
          <w:szCs w:val="24"/>
        </w:rPr>
        <w:t>ś</w:t>
      </w:r>
      <w:r w:rsidRPr="00F001A2">
        <w:rPr>
          <w:sz w:val="24"/>
          <w:szCs w:val="24"/>
        </w:rPr>
        <w:t xml:space="preserve">my </w:t>
      </w:r>
      <w:proofErr w:type="spellStart"/>
      <w:r w:rsidRPr="00F001A2">
        <w:rPr>
          <w:sz w:val="24"/>
          <w:szCs w:val="24"/>
        </w:rPr>
        <w:t>superbohaterami</w:t>
      </w:r>
      <w:proofErr w:type="spellEnd"/>
      <w:r w:rsidRPr="00F001A2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9B2348">
        <w:rPr>
          <w:sz w:val="24"/>
          <w:szCs w:val="24"/>
        </w:rPr>
        <w:t xml:space="preserve">jest filmem pozbawionym klasycznie rozumianej dramaturgii, jego rytm podyktowany jest emocjonalnym ładunkiem tkwiącym w zwierzeniach bohaterów. Poszczególne wypowiedzi dobrane zostały wedle klucza, który autorka </w:t>
      </w:r>
      <w:r w:rsidR="00E11F8A">
        <w:rPr>
          <w:sz w:val="24"/>
          <w:szCs w:val="24"/>
        </w:rPr>
        <w:t>obrazowo</w:t>
      </w:r>
      <w:r w:rsidR="009B2348">
        <w:rPr>
          <w:sz w:val="24"/>
          <w:szCs w:val="24"/>
        </w:rPr>
        <w:t xml:space="preserve"> scharakteryzowała w jednym z wywiadów:</w:t>
      </w:r>
      <w:r>
        <w:rPr>
          <w:sz w:val="24"/>
          <w:szCs w:val="24"/>
        </w:rPr>
        <w:t xml:space="preserve"> </w:t>
      </w:r>
    </w:p>
    <w:p w14:paraId="223AB2B8" w14:textId="77777777" w:rsidR="00F001A2" w:rsidRDefault="00F001A2" w:rsidP="00A967B9">
      <w:pPr>
        <w:pStyle w:val="TreA"/>
        <w:jc w:val="both"/>
        <w:rPr>
          <w:sz w:val="24"/>
          <w:szCs w:val="24"/>
        </w:rPr>
      </w:pPr>
    </w:p>
    <w:p w14:paraId="6156F1F1" w14:textId="77777777" w:rsidR="006940AA" w:rsidRPr="00472241" w:rsidRDefault="006940AA" w:rsidP="006940AA">
      <w:pPr>
        <w:pStyle w:val="TreA"/>
        <w:ind w:left="851" w:right="702"/>
        <w:jc w:val="both"/>
        <w:rPr>
          <w:i/>
          <w:iCs/>
          <w:sz w:val="24"/>
          <w:szCs w:val="24"/>
        </w:rPr>
      </w:pPr>
      <w:r w:rsidRPr="00472241">
        <w:rPr>
          <w:i/>
          <w:iCs/>
          <w:sz w:val="24"/>
          <w:szCs w:val="24"/>
        </w:rPr>
        <w:t>Kiedy jest si</w:t>
      </w:r>
      <w:r w:rsidRPr="00472241">
        <w:rPr>
          <w:rFonts w:hint="cs"/>
          <w:i/>
          <w:iCs/>
          <w:sz w:val="24"/>
          <w:szCs w:val="24"/>
        </w:rPr>
        <w:t>ę</w:t>
      </w:r>
      <w:r w:rsidRPr="00472241">
        <w:rPr>
          <w:i/>
          <w:iCs/>
          <w:sz w:val="24"/>
          <w:szCs w:val="24"/>
        </w:rPr>
        <w:t xml:space="preserve"> dzieckiem, pojawia si</w:t>
      </w:r>
      <w:r w:rsidRPr="00472241">
        <w:rPr>
          <w:rFonts w:hint="cs"/>
          <w:i/>
          <w:iCs/>
          <w:sz w:val="24"/>
          <w:szCs w:val="24"/>
        </w:rPr>
        <w:t>ę</w:t>
      </w:r>
      <w:r w:rsidRPr="00472241">
        <w:rPr>
          <w:i/>
          <w:iCs/>
          <w:sz w:val="24"/>
          <w:szCs w:val="24"/>
        </w:rPr>
        <w:t xml:space="preserve"> taki delikatny moment, w kt</w:t>
      </w:r>
      <w:r w:rsidRPr="00472241">
        <w:rPr>
          <w:rFonts w:hint="cs"/>
          <w:i/>
          <w:iCs/>
          <w:sz w:val="24"/>
          <w:szCs w:val="24"/>
        </w:rPr>
        <w:t>ó</w:t>
      </w:r>
      <w:r w:rsidRPr="00472241">
        <w:rPr>
          <w:i/>
          <w:iCs/>
          <w:sz w:val="24"/>
          <w:szCs w:val="24"/>
        </w:rPr>
        <w:t>rym granica mi</w:t>
      </w:r>
      <w:r w:rsidRPr="00472241">
        <w:rPr>
          <w:rFonts w:hint="cs"/>
          <w:i/>
          <w:iCs/>
          <w:sz w:val="24"/>
          <w:szCs w:val="24"/>
        </w:rPr>
        <w:t>ę</w:t>
      </w:r>
      <w:r w:rsidRPr="00472241">
        <w:rPr>
          <w:i/>
          <w:iCs/>
          <w:sz w:val="24"/>
          <w:szCs w:val="24"/>
        </w:rPr>
        <w:t>dzy fantazj</w:t>
      </w:r>
      <w:r w:rsidRPr="00472241">
        <w:rPr>
          <w:rFonts w:hint="cs"/>
          <w:i/>
          <w:iCs/>
          <w:sz w:val="24"/>
          <w:szCs w:val="24"/>
        </w:rPr>
        <w:t>ą</w:t>
      </w:r>
      <w:r w:rsidRPr="00472241">
        <w:rPr>
          <w:i/>
          <w:iCs/>
          <w:sz w:val="24"/>
          <w:szCs w:val="24"/>
        </w:rPr>
        <w:t xml:space="preserve"> a rzeczywisto</w:t>
      </w:r>
      <w:r w:rsidRPr="00472241">
        <w:rPr>
          <w:rFonts w:hint="cs"/>
          <w:i/>
          <w:iCs/>
          <w:sz w:val="24"/>
          <w:szCs w:val="24"/>
        </w:rPr>
        <w:t>ś</w:t>
      </w:r>
      <w:r w:rsidRPr="00472241">
        <w:rPr>
          <w:i/>
          <w:iCs/>
          <w:sz w:val="24"/>
          <w:szCs w:val="24"/>
        </w:rPr>
        <w:t>ci</w:t>
      </w:r>
      <w:r w:rsidRPr="00472241">
        <w:rPr>
          <w:rFonts w:hint="cs"/>
          <w:i/>
          <w:iCs/>
          <w:sz w:val="24"/>
          <w:szCs w:val="24"/>
        </w:rPr>
        <w:t>ą</w:t>
      </w:r>
      <w:r w:rsidRPr="00472241">
        <w:rPr>
          <w:i/>
          <w:iCs/>
          <w:sz w:val="24"/>
          <w:szCs w:val="24"/>
        </w:rPr>
        <w:t xml:space="preserve"> zostaje zatarta. Oto </w:t>
      </w:r>
      <w:r w:rsidRPr="00472241">
        <w:rPr>
          <w:rFonts w:hint="cs"/>
          <w:i/>
          <w:iCs/>
          <w:sz w:val="24"/>
          <w:szCs w:val="24"/>
        </w:rPr>
        <w:t>ś</w:t>
      </w:r>
      <w:r w:rsidRPr="00472241">
        <w:rPr>
          <w:i/>
          <w:iCs/>
          <w:sz w:val="24"/>
          <w:szCs w:val="24"/>
        </w:rPr>
        <w:t>wiadectwo znajduj</w:t>
      </w:r>
      <w:r w:rsidRPr="00472241">
        <w:rPr>
          <w:rFonts w:hint="cs"/>
          <w:i/>
          <w:iCs/>
          <w:sz w:val="24"/>
          <w:szCs w:val="24"/>
        </w:rPr>
        <w:t>ą</w:t>
      </w:r>
      <w:r w:rsidRPr="00472241">
        <w:rPr>
          <w:i/>
          <w:iCs/>
          <w:sz w:val="24"/>
          <w:szCs w:val="24"/>
        </w:rPr>
        <w:t>cych si</w:t>
      </w:r>
      <w:r w:rsidRPr="00472241">
        <w:rPr>
          <w:rFonts w:hint="cs"/>
          <w:i/>
          <w:iCs/>
          <w:sz w:val="24"/>
          <w:szCs w:val="24"/>
        </w:rPr>
        <w:t>ę</w:t>
      </w:r>
      <w:r w:rsidRPr="00472241">
        <w:rPr>
          <w:i/>
          <w:iCs/>
          <w:sz w:val="24"/>
          <w:szCs w:val="24"/>
        </w:rPr>
        <w:t xml:space="preserve"> na pograniczu tych dw</w:t>
      </w:r>
      <w:r w:rsidRPr="00472241">
        <w:rPr>
          <w:rFonts w:hint="cs"/>
          <w:i/>
          <w:iCs/>
          <w:sz w:val="24"/>
          <w:szCs w:val="24"/>
        </w:rPr>
        <w:t>ó</w:t>
      </w:r>
      <w:r w:rsidRPr="00472241">
        <w:rPr>
          <w:i/>
          <w:iCs/>
          <w:sz w:val="24"/>
          <w:szCs w:val="24"/>
        </w:rPr>
        <w:t xml:space="preserve">ch </w:t>
      </w:r>
      <w:r w:rsidRPr="00472241">
        <w:rPr>
          <w:rFonts w:hint="cs"/>
          <w:i/>
          <w:iCs/>
          <w:sz w:val="24"/>
          <w:szCs w:val="24"/>
        </w:rPr>
        <w:t>ś</w:t>
      </w:r>
      <w:r w:rsidRPr="00472241">
        <w:rPr>
          <w:i/>
          <w:iCs/>
          <w:sz w:val="24"/>
          <w:szCs w:val="24"/>
        </w:rPr>
        <w:t>wiat</w:t>
      </w:r>
      <w:r w:rsidRPr="00472241">
        <w:rPr>
          <w:rFonts w:hint="cs"/>
          <w:i/>
          <w:iCs/>
          <w:sz w:val="24"/>
          <w:szCs w:val="24"/>
        </w:rPr>
        <w:t>ó</w:t>
      </w:r>
      <w:r w:rsidRPr="00472241">
        <w:rPr>
          <w:i/>
          <w:iCs/>
          <w:sz w:val="24"/>
          <w:szCs w:val="24"/>
        </w:rPr>
        <w:t>w dzieci, kt</w:t>
      </w:r>
      <w:r w:rsidRPr="00472241">
        <w:rPr>
          <w:rFonts w:hint="cs"/>
          <w:i/>
          <w:iCs/>
          <w:sz w:val="24"/>
          <w:szCs w:val="24"/>
        </w:rPr>
        <w:t>ó</w:t>
      </w:r>
      <w:r w:rsidRPr="00472241">
        <w:rPr>
          <w:i/>
          <w:iCs/>
          <w:sz w:val="24"/>
          <w:szCs w:val="24"/>
        </w:rPr>
        <w:t>rym pozwolono na swobodn</w:t>
      </w:r>
      <w:r w:rsidRPr="00472241">
        <w:rPr>
          <w:rFonts w:hint="cs"/>
          <w:i/>
          <w:iCs/>
          <w:sz w:val="24"/>
          <w:szCs w:val="24"/>
        </w:rPr>
        <w:t>ą</w:t>
      </w:r>
      <w:r w:rsidRPr="00472241">
        <w:rPr>
          <w:i/>
          <w:iCs/>
          <w:sz w:val="24"/>
          <w:szCs w:val="24"/>
        </w:rPr>
        <w:t xml:space="preserve"> wypowied</w:t>
      </w:r>
      <w:r w:rsidRPr="00472241">
        <w:rPr>
          <w:rFonts w:hint="cs"/>
          <w:i/>
          <w:iCs/>
          <w:sz w:val="24"/>
          <w:szCs w:val="24"/>
        </w:rPr>
        <w:t>ź</w:t>
      </w:r>
      <w:r w:rsidRPr="00472241">
        <w:rPr>
          <w:i/>
          <w:iCs/>
          <w:sz w:val="24"/>
          <w:szCs w:val="24"/>
        </w:rPr>
        <w:t>.</w:t>
      </w:r>
    </w:p>
    <w:p w14:paraId="14F70F52" w14:textId="77777777" w:rsidR="00E11F8A" w:rsidRDefault="00E11F8A" w:rsidP="00472241">
      <w:pPr>
        <w:pStyle w:val="TreA"/>
        <w:jc w:val="both"/>
        <w:rPr>
          <w:b/>
          <w:bCs/>
          <w:sz w:val="24"/>
          <w:szCs w:val="24"/>
        </w:rPr>
      </w:pPr>
    </w:p>
    <w:p w14:paraId="00F4A0A1" w14:textId="3118CAE0" w:rsidR="006940AA" w:rsidRDefault="00E11F8A" w:rsidP="00472241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>Na n</w:t>
      </w:r>
      <w:r w:rsidR="00472241" w:rsidRPr="00472241">
        <w:rPr>
          <w:sz w:val="24"/>
          <w:szCs w:val="24"/>
        </w:rPr>
        <w:t xml:space="preserve">arracyjny </w:t>
      </w:r>
      <w:r>
        <w:rPr>
          <w:sz w:val="24"/>
          <w:szCs w:val="24"/>
        </w:rPr>
        <w:t>kościec</w:t>
      </w:r>
      <w:r w:rsidR="00472241" w:rsidRPr="00472241">
        <w:rPr>
          <w:sz w:val="24"/>
          <w:szCs w:val="24"/>
        </w:rPr>
        <w:t xml:space="preserve"> filmu </w:t>
      </w:r>
      <w:r>
        <w:rPr>
          <w:sz w:val="24"/>
          <w:szCs w:val="24"/>
        </w:rPr>
        <w:t>składają się zatem</w:t>
      </w:r>
      <w:r w:rsidR="00472241" w:rsidRPr="00472241">
        <w:rPr>
          <w:sz w:val="24"/>
          <w:szCs w:val="24"/>
        </w:rPr>
        <w:t xml:space="preserve"> wplecione w audialną warstwę utworu rozmowy przeprowadzone przez autorkę z dziesięciorgiem dzieci.</w:t>
      </w:r>
      <w:r w:rsidR="00472241">
        <w:rPr>
          <w:sz w:val="24"/>
          <w:szCs w:val="24"/>
        </w:rPr>
        <w:t xml:space="preserve"> Poprzez niezwykle dojrzałe wywiady młodzi bohaterowie </w:t>
      </w:r>
      <w:r w:rsidR="00B05DDD" w:rsidRPr="00472241">
        <w:rPr>
          <w:sz w:val="24"/>
          <w:szCs w:val="24"/>
        </w:rPr>
        <w:t>dziel</w:t>
      </w:r>
      <w:r w:rsidR="00472241">
        <w:rPr>
          <w:sz w:val="24"/>
          <w:szCs w:val="24"/>
        </w:rPr>
        <w:t>ą</w:t>
      </w:r>
      <w:r w:rsidR="00B05DDD" w:rsidRPr="00472241">
        <w:rPr>
          <w:sz w:val="24"/>
          <w:szCs w:val="24"/>
        </w:rPr>
        <w:t xml:space="preserve"> si</w:t>
      </w:r>
      <w:r w:rsidR="00B05DDD" w:rsidRPr="00472241">
        <w:rPr>
          <w:rFonts w:hint="cs"/>
          <w:sz w:val="24"/>
          <w:szCs w:val="24"/>
        </w:rPr>
        <w:t>ę</w:t>
      </w:r>
      <w:r w:rsidR="00B05DDD" w:rsidRPr="00472241">
        <w:rPr>
          <w:sz w:val="24"/>
          <w:szCs w:val="24"/>
        </w:rPr>
        <w:t xml:space="preserve"> z nami swoimi </w:t>
      </w:r>
      <w:r w:rsidR="00472241">
        <w:rPr>
          <w:sz w:val="24"/>
          <w:szCs w:val="24"/>
        </w:rPr>
        <w:t xml:space="preserve">marzeniami, </w:t>
      </w:r>
      <w:r w:rsidR="00B05DDD" w:rsidRPr="00472241">
        <w:rPr>
          <w:sz w:val="24"/>
          <w:szCs w:val="24"/>
        </w:rPr>
        <w:t>pomys</w:t>
      </w:r>
      <w:r w:rsidR="00B05DDD" w:rsidRPr="00472241">
        <w:rPr>
          <w:rFonts w:hint="cs"/>
          <w:sz w:val="24"/>
          <w:szCs w:val="24"/>
        </w:rPr>
        <w:t>ł</w:t>
      </w:r>
      <w:r w:rsidR="00B05DDD" w:rsidRPr="00472241">
        <w:rPr>
          <w:sz w:val="24"/>
          <w:szCs w:val="24"/>
        </w:rPr>
        <w:t>ami, pasjami</w:t>
      </w:r>
      <w:r w:rsidR="00332A6B">
        <w:rPr>
          <w:sz w:val="24"/>
          <w:szCs w:val="24"/>
        </w:rPr>
        <w:t xml:space="preserve"> i</w:t>
      </w:r>
      <w:r w:rsidR="00B05DDD" w:rsidRPr="00472241">
        <w:rPr>
          <w:sz w:val="24"/>
          <w:szCs w:val="24"/>
        </w:rPr>
        <w:t xml:space="preserve"> </w:t>
      </w:r>
      <w:r w:rsidR="006E510E" w:rsidRPr="00472241">
        <w:rPr>
          <w:sz w:val="24"/>
          <w:szCs w:val="24"/>
        </w:rPr>
        <w:t>l</w:t>
      </w:r>
      <w:r w:rsidR="006E510E" w:rsidRPr="00472241">
        <w:rPr>
          <w:rFonts w:hint="cs"/>
          <w:sz w:val="24"/>
          <w:szCs w:val="24"/>
        </w:rPr>
        <w:t>ę</w:t>
      </w:r>
      <w:r w:rsidR="006E510E" w:rsidRPr="00472241">
        <w:rPr>
          <w:sz w:val="24"/>
          <w:szCs w:val="24"/>
        </w:rPr>
        <w:t>kami</w:t>
      </w:r>
      <w:r w:rsidR="00472241">
        <w:rPr>
          <w:sz w:val="24"/>
          <w:szCs w:val="24"/>
        </w:rPr>
        <w:t xml:space="preserve">. </w:t>
      </w:r>
      <w:r w:rsidR="00136726">
        <w:rPr>
          <w:sz w:val="24"/>
          <w:szCs w:val="24"/>
        </w:rPr>
        <w:t>Dzięki</w:t>
      </w:r>
      <w:r w:rsidR="006940AA">
        <w:rPr>
          <w:sz w:val="24"/>
          <w:szCs w:val="24"/>
        </w:rPr>
        <w:t xml:space="preserve"> precyzyjn</w:t>
      </w:r>
      <w:r w:rsidR="00136726">
        <w:rPr>
          <w:sz w:val="24"/>
          <w:szCs w:val="24"/>
        </w:rPr>
        <w:t>emu</w:t>
      </w:r>
      <w:r w:rsidR="006940AA">
        <w:rPr>
          <w:sz w:val="24"/>
          <w:szCs w:val="24"/>
        </w:rPr>
        <w:t xml:space="preserve"> </w:t>
      </w:r>
      <w:r w:rsidR="00136726">
        <w:rPr>
          <w:sz w:val="24"/>
          <w:szCs w:val="24"/>
        </w:rPr>
        <w:t>doborowi</w:t>
      </w:r>
      <w:r w:rsidR="006940AA">
        <w:rPr>
          <w:sz w:val="24"/>
          <w:szCs w:val="24"/>
        </w:rPr>
        <w:t xml:space="preserve"> fragmentów dziecięcych wypowiedzi autorka eksponuje ich </w:t>
      </w:r>
      <w:r w:rsidR="006940AA" w:rsidRPr="006940AA">
        <w:rPr>
          <w:b/>
          <w:bCs/>
          <w:sz w:val="24"/>
          <w:szCs w:val="24"/>
        </w:rPr>
        <w:t>filozoficzny potencjał</w:t>
      </w:r>
      <w:r w:rsidR="006940AA">
        <w:rPr>
          <w:sz w:val="24"/>
          <w:szCs w:val="24"/>
        </w:rPr>
        <w:t xml:space="preserve"> wydobywając na plan pierwszy trapiące bohaterów pytania o:</w:t>
      </w:r>
    </w:p>
    <w:p w14:paraId="26615B93" w14:textId="77777777" w:rsidR="006940AA" w:rsidRDefault="006940AA" w:rsidP="00472241">
      <w:pPr>
        <w:pStyle w:val="TreA"/>
        <w:jc w:val="both"/>
        <w:rPr>
          <w:sz w:val="24"/>
          <w:szCs w:val="24"/>
        </w:rPr>
      </w:pPr>
    </w:p>
    <w:p w14:paraId="4EABB41D" w14:textId="0B8BF2C0" w:rsidR="00332A6B" w:rsidRDefault="00332A6B" w:rsidP="00332A6B">
      <w:pPr>
        <w:pStyle w:val="TreA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złożoność świata i kosmosu;</w:t>
      </w:r>
    </w:p>
    <w:p w14:paraId="5265237B" w14:textId="77777777" w:rsidR="00332A6B" w:rsidRDefault="00332A6B" w:rsidP="00332A6B">
      <w:pPr>
        <w:pStyle w:val="TreA"/>
        <w:ind w:left="720"/>
        <w:jc w:val="both"/>
        <w:rPr>
          <w:sz w:val="24"/>
          <w:szCs w:val="24"/>
        </w:rPr>
      </w:pPr>
    </w:p>
    <w:p w14:paraId="3387D372" w14:textId="3797C29D" w:rsidR="00822A02" w:rsidRDefault="006940AA" w:rsidP="00332A6B">
      <w:pPr>
        <w:pStyle w:val="TreA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granice między dzieciństwem a dorosłością</w:t>
      </w:r>
      <w:r w:rsidR="00332A6B">
        <w:rPr>
          <w:sz w:val="24"/>
          <w:szCs w:val="24"/>
        </w:rPr>
        <w:t>;</w:t>
      </w:r>
    </w:p>
    <w:p w14:paraId="4786D803" w14:textId="77777777" w:rsidR="006940AA" w:rsidRDefault="006940AA" w:rsidP="006940AA">
      <w:pPr>
        <w:pStyle w:val="TreA"/>
        <w:ind w:left="720"/>
        <w:jc w:val="both"/>
        <w:rPr>
          <w:sz w:val="24"/>
          <w:szCs w:val="24"/>
        </w:rPr>
      </w:pPr>
    </w:p>
    <w:p w14:paraId="597A6946" w14:textId="7388AC76" w:rsidR="006940AA" w:rsidRDefault="006940AA" w:rsidP="00332A6B">
      <w:pPr>
        <w:pStyle w:val="TreA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znaczenie miłości</w:t>
      </w:r>
      <w:r w:rsidR="00332A6B">
        <w:rPr>
          <w:sz w:val="24"/>
          <w:szCs w:val="24"/>
        </w:rPr>
        <w:t>;</w:t>
      </w:r>
    </w:p>
    <w:p w14:paraId="14EBBC65" w14:textId="77777777" w:rsidR="00E11F8A" w:rsidRDefault="00E11F8A" w:rsidP="00E11F8A">
      <w:pPr>
        <w:pStyle w:val="Akapitzlist"/>
      </w:pPr>
    </w:p>
    <w:p w14:paraId="42FA3C65" w14:textId="13341FF3" w:rsidR="00E11F8A" w:rsidRDefault="00E11F8A" w:rsidP="00332A6B">
      <w:pPr>
        <w:pStyle w:val="TreA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długość ludzkiego życia</w:t>
      </w:r>
      <w:r w:rsidR="00332A6B">
        <w:rPr>
          <w:sz w:val="24"/>
          <w:szCs w:val="24"/>
        </w:rPr>
        <w:t>;</w:t>
      </w:r>
    </w:p>
    <w:p w14:paraId="37633910" w14:textId="77777777" w:rsidR="006940AA" w:rsidRDefault="006940AA" w:rsidP="006940AA">
      <w:pPr>
        <w:pStyle w:val="Akapitzlist"/>
      </w:pPr>
    </w:p>
    <w:p w14:paraId="4474295A" w14:textId="51BA6CBE" w:rsidR="006940AA" w:rsidRPr="00472241" w:rsidRDefault="00332A6B" w:rsidP="00332A6B">
      <w:pPr>
        <w:pStyle w:val="TreA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rozgraniczenie</w:t>
      </w:r>
      <w:r w:rsidR="00E11F8A">
        <w:rPr>
          <w:sz w:val="24"/>
          <w:szCs w:val="24"/>
        </w:rPr>
        <w:t xml:space="preserve"> </w:t>
      </w:r>
      <w:r>
        <w:rPr>
          <w:sz w:val="24"/>
          <w:szCs w:val="24"/>
        </w:rPr>
        <w:t>tego</w:t>
      </w:r>
      <w:r w:rsidR="00E11F8A">
        <w:rPr>
          <w:sz w:val="24"/>
          <w:szCs w:val="24"/>
        </w:rPr>
        <w:t xml:space="preserve"> co ludzkie i zwierzęce</w:t>
      </w:r>
      <w:r>
        <w:rPr>
          <w:sz w:val="24"/>
          <w:szCs w:val="24"/>
        </w:rPr>
        <w:t>.</w:t>
      </w:r>
    </w:p>
    <w:p w14:paraId="1F4B8996" w14:textId="7D82F684" w:rsidR="00A967B9" w:rsidRPr="00472241" w:rsidRDefault="00A967B9" w:rsidP="00A967B9">
      <w:pPr>
        <w:pStyle w:val="TreA"/>
        <w:jc w:val="both"/>
        <w:rPr>
          <w:sz w:val="24"/>
          <w:szCs w:val="24"/>
        </w:rPr>
      </w:pPr>
    </w:p>
    <w:p w14:paraId="67947B6C" w14:textId="5AC28E1D" w:rsidR="00766EE7" w:rsidRPr="00A003B3" w:rsidRDefault="00766EE7" w:rsidP="00A967B9">
      <w:pPr>
        <w:pStyle w:val="TreA"/>
        <w:jc w:val="both"/>
        <w:rPr>
          <w:sz w:val="8"/>
          <w:szCs w:val="8"/>
        </w:rPr>
      </w:pPr>
    </w:p>
    <w:p w14:paraId="0035D172" w14:textId="712A5E0B" w:rsidR="00A003B3" w:rsidRDefault="008D1C2C" w:rsidP="00A967B9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Interesującym </w:t>
      </w:r>
      <w:r w:rsidRPr="00A003B3">
        <w:rPr>
          <w:b/>
          <w:bCs/>
          <w:sz w:val="24"/>
          <w:szCs w:val="24"/>
        </w:rPr>
        <w:t>kontrapunktem</w:t>
      </w:r>
      <w:r>
        <w:rPr>
          <w:sz w:val="24"/>
          <w:szCs w:val="24"/>
        </w:rPr>
        <w:t xml:space="preserve"> do niefikcjonalnego materiału audialnego są tworzące wizualną warstwę filmu animacje. Autorka konsekwentnie ilustruje kolejne wypowiedzi</w:t>
      </w:r>
      <w:r w:rsidR="000400E4">
        <w:rPr>
          <w:sz w:val="24"/>
          <w:szCs w:val="24"/>
        </w:rPr>
        <w:t> </w:t>
      </w:r>
      <w:r>
        <w:rPr>
          <w:sz w:val="24"/>
          <w:szCs w:val="24"/>
        </w:rPr>
        <w:t>dzieci</w:t>
      </w:r>
      <w:r w:rsidR="00A003B3">
        <w:rPr>
          <w:sz w:val="24"/>
          <w:szCs w:val="24"/>
        </w:rPr>
        <w:t xml:space="preserve"> wizjami fantastycznego świata pełnego przedziwnych miejsc i postaci.</w:t>
      </w:r>
      <w:r>
        <w:rPr>
          <w:sz w:val="24"/>
          <w:szCs w:val="24"/>
        </w:rPr>
        <w:t xml:space="preserve"> </w:t>
      </w:r>
      <w:proofErr w:type="spellStart"/>
      <w:r w:rsidR="00A003B3" w:rsidRPr="00766EE7">
        <w:rPr>
          <w:sz w:val="24"/>
          <w:szCs w:val="24"/>
        </w:rPr>
        <w:t>Li</w:t>
      </w:r>
      <w:r w:rsidR="00A003B3">
        <w:rPr>
          <w:sz w:val="24"/>
          <w:szCs w:val="24"/>
        </w:rPr>
        <w:t>a</w:t>
      </w:r>
      <w:proofErr w:type="spellEnd"/>
      <w:r w:rsidR="00A003B3" w:rsidRPr="00766EE7">
        <w:rPr>
          <w:sz w:val="24"/>
          <w:szCs w:val="24"/>
        </w:rPr>
        <w:t xml:space="preserve"> </w:t>
      </w:r>
      <w:proofErr w:type="spellStart"/>
      <w:r w:rsidR="00A003B3" w:rsidRPr="00766EE7">
        <w:rPr>
          <w:sz w:val="24"/>
          <w:szCs w:val="24"/>
        </w:rPr>
        <w:t>Bertels</w:t>
      </w:r>
      <w:proofErr w:type="spellEnd"/>
      <w:r w:rsidR="00A003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zaludnia </w:t>
      </w:r>
      <w:r w:rsidR="00407E01">
        <w:rPr>
          <w:sz w:val="24"/>
          <w:szCs w:val="24"/>
        </w:rPr>
        <w:t xml:space="preserve">filmową rzeczywistość </w:t>
      </w:r>
      <w:r>
        <w:rPr>
          <w:sz w:val="24"/>
          <w:szCs w:val="24"/>
        </w:rPr>
        <w:t xml:space="preserve">galerią </w:t>
      </w:r>
      <w:r w:rsidR="00A003B3">
        <w:rPr>
          <w:sz w:val="24"/>
          <w:szCs w:val="24"/>
        </w:rPr>
        <w:t>nietuzinkowych bohaterów,</w:t>
      </w:r>
      <w:r>
        <w:rPr>
          <w:sz w:val="24"/>
          <w:szCs w:val="24"/>
        </w:rPr>
        <w:t xml:space="preserve"> </w:t>
      </w:r>
      <w:r w:rsidR="00A003B3">
        <w:rPr>
          <w:sz w:val="24"/>
          <w:szCs w:val="24"/>
        </w:rPr>
        <w:t>których powierzchowność i zachowanie bezpośrednio koreluje z</w:t>
      </w:r>
      <w:r w:rsidR="000400E4">
        <w:rPr>
          <w:sz w:val="24"/>
          <w:szCs w:val="24"/>
        </w:rPr>
        <w:t>e</w:t>
      </w:r>
      <w:r w:rsidR="00A003B3">
        <w:rPr>
          <w:sz w:val="24"/>
          <w:szCs w:val="24"/>
        </w:rPr>
        <w:t xml:space="preserve"> słyszanymi w tle wywiadami</w:t>
      </w:r>
      <w:r>
        <w:rPr>
          <w:sz w:val="24"/>
          <w:szCs w:val="24"/>
        </w:rPr>
        <w:t xml:space="preserve">. </w:t>
      </w:r>
    </w:p>
    <w:p w14:paraId="364171DD" w14:textId="77777777" w:rsidR="00A003B3" w:rsidRDefault="00A003B3" w:rsidP="00A967B9">
      <w:pPr>
        <w:pStyle w:val="TreA"/>
        <w:jc w:val="both"/>
        <w:rPr>
          <w:sz w:val="24"/>
          <w:szCs w:val="24"/>
        </w:rPr>
      </w:pPr>
    </w:p>
    <w:p w14:paraId="5B839D80" w14:textId="1F2BB04B" w:rsidR="009332AD" w:rsidRDefault="00407E01" w:rsidP="009332AD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>Zarówno świat prze</w:t>
      </w:r>
      <w:r w:rsidR="00136726">
        <w:rPr>
          <w:sz w:val="24"/>
          <w:szCs w:val="24"/>
        </w:rPr>
        <w:t>d</w:t>
      </w:r>
      <w:r>
        <w:rPr>
          <w:sz w:val="24"/>
          <w:szCs w:val="24"/>
        </w:rPr>
        <w:t>stawiony filmu, jak i animowani bohaterowi</w:t>
      </w:r>
      <w:r w:rsidR="00A003B3">
        <w:rPr>
          <w:sz w:val="24"/>
          <w:szCs w:val="24"/>
        </w:rPr>
        <w:t>e</w:t>
      </w:r>
      <w:r>
        <w:rPr>
          <w:sz w:val="24"/>
          <w:szCs w:val="24"/>
        </w:rPr>
        <w:t xml:space="preserve"> oddani zostali w </w:t>
      </w:r>
      <w:r w:rsidRPr="00407E01">
        <w:rPr>
          <w:b/>
          <w:bCs/>
          <w:sz w:val="24"/>
          <w:szCs w:val="24"/>
        </w:rPr>
        <w:t>poetyce surrealizmu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Zabieg ten doskonale </w:t>
      </w:r>
      <w:r w:rsidR="00A003B3">
        <w:rPr>
          <w:sz w:val="24"/>
          <w:szCs w:val="24"/>
        </w:rPr>
        <w:t>koresponduje</w:t>
      </w:r>
      <w:r>
        <w:rPr>
          <w:sz w:val="24"/>
          <w:szCs w:val="24"/>
        </w:rPr>
        <w:t xml:space="preserve"> z tematyką filmu</w:t>
      </w:r>
      <w:r w:rsidR="00A003B3">
        <w:rPr>
          <w:sz w:val="24"/>
          <w:szCs w:val="24"/>
        </w:rPr>
        <w:t xml:space="preserve">. </w:t>
      </w:r>
      <w:r w:rsidR="00A003B3">
        <w:rPr>
          <w:sz w:val="24"/>
          <w:szCs w:val="24"/>
        </w:rPr>
        <w:lastRenderedPageBreak/>
        <w:t xml:space="preserve">Surrealizm jako nurt wyrastający z artystycznego dążenia do zgłębienia ludzkiej </w:t>
      </w:r>
      <w:r w:rsidR="00A003B3">
        <w:rPr>
          <w:sz w:val="24"/>
          <w:szCs w:val="24"/>
        </w:rPr>
        <w:t>podświadom</w:t>
      </w:r>
      <w:r w:rsidR="009332AD">
        <w:rPr>
          <w:sz w:val="24"/>
          <w:szCs w:val="24"/>
        </w:rPr>
        <w:t>ości</w:t>
      </w:r>
      <w:r w:rsidR="00A003B3">
        <w:rPr>
          <w:sz w:val="24"/>
          <w:szCs w:val="24"/>
        </w:rPr>
        <w:t xml:space="preserve">, szczególnie często odwoływał się bowiem do snów, halucynacji czy marzeń, które stawały się źródłem twórczej inspiracji. </w:t>
      </w:r>
      <w:r w:rsidR="009332AD">
        <w:rPr>
          <w:sz w:val="24"/>
          <w:szCs w:val="24"/>
        </w:rPr>
        <w:t>Warto w tym miejscu podkreślić, że b</w:t>
      </w:r>
      <w:r w:rsidR="00A003B3">
        <w:rPr>
          <w:sz w:val="24"/>
          <w:szCs w:val="24"/>
        </w:rPr>
        <w:t xml:space="preserve">azujący na dziecięcej wyobraźni świat </w:t>
      </w:r>
      <w:r w:rsidR="00A003B3" w:rsidRPr="00F001A2">
        <w:rPr>
          <w:sz w:val="24"/>
          <w:szCs w:val="24"/>
        </w:rPr>
        <w:t>“Jeszcze nie jeste</w:t>
      </w:r>
      <w:r w:rsidR="00A003B3" w:rsidRPr="00F001A2">
        <w:rPr>
          <w:rFonts w:hint="cs"/>
          <w:sz w:val="24"/>
          <w:szCs w:val="24"/>
        </w:rPr>
        <w:t>ś</w:t>
      </w:r>
      <w:r w:rsidR="00A003B3" w:rsidRPr="00F001A2">
        <w:rPr>
          <w:sz w:val="24"/>
          <w:szCs w:val="24"/>
        </w:rPr>
        <w:t xml:space="preserve">my </w:t>
      </w:r>
      <w:proofErr w:type="spellStart"/>
      <w:r w:rsidR="00A003B3" w:rsidRPr="00F001A2">
        <w:rPr>
          <w:sz w:val="24"/>
          <w:szCs w:val="24"/>
        </w:rPr>
        <w:t>superbohaterami</w:t>
      </w:r>
      <w:proofErr w:type="spellEnd"/>
      <w:r w:rsidR="00A003B3" w:rsidRPr="00F001A2">
        <w:rPr>
          <w:sz w:val="24"/>
          <w:szCs w:val="24"/>
        </w:rPr>
        <w:t>”</w:t>
      </w:r>
      <w:r w:rsidR="00A003B3">
        <w:rPr>
          <w:sz w:val="24"/>
          <w:szCs w:val="24"/>
        </w:rPr>
        <w:t xml:space="preserve"> </w:t>
      </w:r>
      <w:r w:rsidR="009332AD">
        <w:rPr>
          <w:sz w:val="24"/>
          <w:szCs w:val="24"/>
        </w:rPr>
        <w:t xml:space="preserve">wpisuje się w podobne tendencje. </w:t>
      </w:r>
    </w:p>
    <w:p w14:paraId="4174E8FD" w14:textId="0E36F845" w:rsidR="009332AD" w:rsidRDefault="009332AD" w:rsidP="009332AD">
      <w:pPr>
        <w:pStyle w:val="TreA"/>
        <w:jc w:val="both"/>
        <w:rPr>
          <w:sz w:val="24"/>
          <w:szCs w:val="24"/>
        </w:rPr>
      </w:pPr>
    </w:p>
    <w:p w14:paraId="3983D985" w14:textId="2546847A" w:rsidR="00EA2026" w:rsidRDefault="009332AD" w:rsidP="00EA2026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>Co istotne wizualna warstwa filmu wzbogaca materiał audialny o wątek fabularny.</w:t>
      </w:r>
      <w:r w:rsidR="002D564C">
        <w:rPr>
          <w:sz w:val="24"/>
          <w:szCs w:val="24"/>
        </w:rPr>
        <w:t xml:space="preserve"> Opowiedziana historia odwołuje się do dobrze zakorzenionej w </w:t>
      </w:r>
      <w:r w:rsidR="00136726">
        <w:rPr>
          <w:sz w:val="24"/>
          <w:szCs w:val="24"/>
        </w:rPr>
        <w:t>tradycji kinematograficznej</w:t>
      </w:r>
      <w:r w:rsidR="002D564C">
        <w:rPr>
          <w:sz w:val="24"/>
          <w:szCs w:val="24"/>
        </w:rPr>
        <w:t xml:space="preserve"> konwencji gatunkowej</w:t>
      </w:r>
      <w:r w:rsidR="00136726">
        <w:rPr>
          <w:sz w:val="24"/>
          <w:szCs w:val="24"/>
        </w:rPr>
        <w:t>,</w:t>
      </w:r>
      <w:r w:rsidR="002D564C">
        <w:rPr>
          <w:sz w:val="24"/>
          <w:szCs w:val="24"/>
        </w:rPr>
        <w:t xml:space="preserve"> jaką</w:t>
      </w:r>
      <w:r w:rsidR="002D564C" w:rsidRPr="002D564C">
        <w:rPr>
          <w:sz w:val="24"/>
          <w:szCs w:val="24"/>
        </w:rPr>
        <w:t xml:space="preserve"> jest </w:t>
      </w:r>
      <w:r w:rsidR="00EA2026">
        <w:rPr>
          <w:b/>
          <w:bCs/>
          <w:sz w:val="24"/>
          <w:szCs w:val="24"/>
        </w:rPr>
        <w:t>film</w:t>
      </w:r>
      <w:r w:rsidR="002D564C" w:rsidRPr="002D564C">
        <w:rPr>
          <w:b/>
          <w:bCs/>
          <w:sz w:val="24"/>
          <w:szCs w:val="24"/>
        </w:rPr>
        <w:t xml:space="preserve"> drogi</w:t>
      </w:r>
      <w:r w:rsidR="002D564C">
        <w:rPr>
          <w:sz w:val="24"/>
          <w:szCs w:val="24"/>
        </w:rPr>
        <w:t xml:space="preserve">. W </w:t>
      </w:r>
      <w:r w:rsidR="00136726">
        <w:rPr>
          <w:sz w:val="24"/>
          <w:szCs w:val="24"/>
        </w:rPr>
        <w:t>utworze</w:t>
      </w:r>
      <w:r w:rsidR="002D564C">
        <w:rPr>
          <w:sz w:val="24"/>
          <w:szCs w:val="24"/>
        </w:rPr>
        <w:t xml:space="preserve"> </w:t>
      </w:r>
      <w:proofErr w:type="spellStart"/>
      <w:r w:rsidR="002D564C" w:rsidRPr="00766EE7">
        <w:rPr>
          <w:sz w:val="24"/>
          <w:szCs w:val="24"/>
        </w:rPr>
        <w:t>Lii</w:t>
      </w:r>
      <w:proofErr w:type="spellEnd"/>
      <w:r w:rsidR="002D564C" w:rsidRPr="00766EE7">
        <w:rPr>
          <w:sz w:val="24"/>
          <w:szCs w:val="24"/>
        </w:rPr>
        <w:t xml:space="preserve"> </w:t>
      </w:r>
      <w:proofErr w:type="spellStart"/>
      <w:r w:rsidR="002D564C" w:rsidRPr="00766EE7">
        <w:rPr>
          <w:sz w:val="24"/>
          <w:szCs w:val="24"/>
        </w:rPr>
        <w:t>Bertels</w:t>
      </w:r>
      <w:proofErr w:type="spellEnd"/>
      <w:r w:rsidR="002D564C">
        <w:rPr>
          <w:sz w:val="24"/>
          <w:szCs w:val="24"/>
        </w:rPr>
        <w:t xml:space="preserve"> odnajdziemy wiele jej elementów</w:t>
      </w:r>
      <w:r w:rsidR="00EA2026">
        <w:rPr>
          <w:sz w:val="24"/>
          <w:szCs w:val="24"/>
        </w:rPr>
        <w:t xml:space="preserve">: podczas wspólnej podróży </w:t>
      </w:r>
      <w:r w:rsidR="00136726" w:rsidRPr="002D564C">
        <w:rPr>
          <w:sz w:val="24"/>
          <w:szCs w:val="24"/>
        </w:rPr>
        <w:t xml:space="preserve">bohaterowie </w:t>
      </w:r>
      <w:r w:rsidR="00136726">
        <w:rPr>
          <w:sz w:val="24"/>
          <w:szCs w:val="24"/>
        </w:rPr>
        <w:t>przemierzają</w:t>
      </w:r>
      <w:r w:rsidR="00EA2026">
        <w:rPr>
          <w:sz w:val="24"/>
          <w:szCs w:val="24"/>
        </w:rPr>
        <w:t xml:space="preserve"> nieznane pustkowia, ich pojazd przypomina klasyczny dla gatunku „krążownik szos”, w czasie wędrówki napotykają nowych przyjaciół, nawiązują więź, by</w:t>
      </w:r>
      <w:r w:rsidR="00136726">
        <w:rPr>
          <w:sz w:val="24"/>
          <w:szCs w:val="24"/>
        </w:rPr>
        <w:t xml:space="preserve"> osiągając cel podróży poznać jakąś prawdę na temat siebie samych. Autorka buduje tu czytelną metaforę dzieciństwa jako podróży ku dojrzałości. </w:t>
      </w:r>
    </w:p>
    <w:p w14:paraId="3F96292F" w14:textId="77777777" w:rsidR="00A967B9" w:rsidRPr="00472241" w:rsidRDefault="00A967B9" w:rsidP="00A967B9">
      <w:pPr>
        <w:pStyle w:val="TreA"/>
        <w:jc w:val="both"/>
        <w:rPr>
          <w:b/>
          <w:bCs/>
          <w:sz w:val="24"/>
          <w:szCs w:val="24"/>
          <w:u w:val="single"/>
        </w:rPr>
      </w:pPr>
    </w:p>
    <w:bookmarkEnd w:id="0"/>
    <w:bookmarkEnd w:id="1"/>
    <w:p w14:paraId="52D2BD6F" w14:textId="1799AF36" w:rsidR="008D1C2C" w:rsidRDefault="008D1C2C" w:rsidP="008D1C2C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>Całość</w:t>
      </w:r>
      <w:r w:rsidR="00136726">
        <w:rPr>
          <w:sz w:val="24"/>
          <w:szCs w:val="24"/>
        </w:rPr>
        <w:t xml:space="preserve"> wymienionych we wcześniejszych akapitach elementów</w:t>
      </w:r>
      <w:r>
        <w:rPr>
          <w:sz w:val="24"/>
          <w:szCs w:val="24"/>
        </w:rPr>
        <w:t xml:space="preserve"> składa się na barwną mozaikę utrzymaną w spójnej </w:t>
      </w:r>
      <w:r w:rsidRPr="00766EE7">
        <w:rPr>
          <w:b/>
          <w:bCs/>
          <w:sz w:val="24"/>
          <w:szCs w:val="24"/>
        </w:rPr>
        <w:t>nostalgicznej atmosferze</w:t>
      </w:r>
      <w:r>
        <w:rPr>
          <w:sz w:val="24"/>
          <w:szCs w:val="24"/>
        </w:rPr>
        <w:t xml:space="preserve">, którą kreują zarówno wypowiedzi bohaterów, wizualizujące je animacje, jak i przewodni motyw muzyczny. Wspomniana nostalgia może być </w:t>
      </w:r>
      <w:r w:rsidR="00136726">
        <w:rPr>
          <w:sz w:val="24"/>
          <w:szCs w:val="24"/>
        </w:rPr>
        <w:t xml:space="preserve">uznana za </w:t>
      </w:r>
      <w:r>
        <w:rPr>
          <w:sz w:val="24"/>
          <w:szCs w:val="24"/>
        </w:rPr>
        <w:t xml:space="preserve">klucz do jednej z możliwych interpretacji </w:t>
      </w:r>
      <w:r w:rsidRPr="00766EE7">
        <w:rPr>
          <w:sz w:val="24"/>
          <w:szCs w:val="24"/>
        </w:rPr>
        <w:t xml:space="preserve">filmu </w:t>
      </w:r>
      <w:proofErr w:type="spellStart"/>
      <w:r w:rsidRPr="00766EE7">
        <w:rPr>
          <w:sz w:val="24"/>
          <w:szCs w:val="24"/>
        </w:rPr>
        <w:t>Lii</w:t>
      </w:r>
      <w:proofErr w:type="spellEnd"/>
      <w:r w:rsidRPr="00766EE7">
        <w:rPr>
          <w:sz w:val="24"/>
          <w:szCs w:val="24"/>
        </w:rPr>
        <w:t xml:space="preserve"> </w:t>
      </w:r>
      <w:proofErr w:type="spellStart"/>
      <w:r w:rsidRPr="00766EE7">
        <w:rPr>
          <w:sz w:val="24"/>
          <w:szCs w:val="24"/>
        </w:rPr>
        <w:t>Bertels</w:t>
      </w:r>
      <w:proofErr w:type="spellEnd"/>
      <w:r>
        <w:rPr>
          <w:sz w:val="24"/>
          <w:szCs w:val="24"/>
        </w:rPr>
        <w:t>. Autorka zdaj</w:t>
      </w:r>
      <w:r w:rsidR="000400E4">
        <w:rPr>
          <w:sz w:val="24"/>
          <w:szCs w:val="24"/>
        </w:rPr>
        <w:t>e</w:t>
      </w:r>
      <w:r>
        <w:rPr>
          <w:sz w:val="24"/>
          <w:szCs w:val="24"/>
        </w:rPr>
        <w:t xml:space="preserve"> się nam to sugerować w prologu, gdy słyszymy jedyną w całym utworze wypowiedź bohatera, która nie została opatrzona animacją. Chłopiec zwierza się reżyserce, że nigdy nie chciałby znaleźć się w filmowej rzeczywistości, a gdyby do tego doszło</w:t>
      </w:r>
      <w:r w:rsidR="00136726">
        <w:rPr>
          <w:sz w:val="24"/>
          <w:szCs w:val="24"/>
        </w:rPr>
        <w:t>,</w:t>
      </w:r>
      <w:r>
        <w:rPr>
          <w:sz w:val="24"/>
          <w:szCs w:val="24"/>
        </w:rPr>
        <w:t xml:space="preserve"> pragnąłby ją jak najszybciej opuścić i wrócić do realnego świata. W tej krótkiej dygresji najsilniej w całym filmie wybrzmiewa odrzucenie fantazji na rzecz </w:t>
      </w:r>
      <w:r w:rsidR="00136726">
        <w:rPr>
          <w:sz w:val="24"/>
          <w:szCs w:val="24"/>
        </w:rPr>
        <w:t>doczesności</w:t>
      </w:r>
      <w:r>
        <w:rPr>
          <w:sz w:val="24"/>
          <w:szCs w:val="24"/>
        </w:rPr>
        <w:t>. W kontekście przytoczonej wyżej wypowiedzi autorki uznać możemy, że wypowiadający te słowa chłopiec</w:t>
      </w:r>
      <w:r w:rsidR="00136726">
        <w:rPr>
          <w:sz w:val="24"/>
          <w:szCs w:val="24"/>
        </w:rPr>
        <w:t>,</w:t>
      </w:r>
      <w:r>
        <w:rPr>
          <w:sz w:val="24"/>
          <w:szCs w:val="24"/>
        </w:rPr>
        <w:t xml:space="preserve"> dorasta i powoli zatraca dziecięcą skłonność do marzycielstwa. A zatem nostalgiczna atmosfera filmu może być odczytywana jako w</w:t>
      </w:r>
      <w:r w:rsidR="00136726">
        <w:rPr>
          <w:sz w:val="24"/>
          <w:szCs w:val="24"/>
        </w:rPr>
        <w:t>y</w:t>
      </w:r>
      <w:r>
        <w:rPr>
          <w:sz w:val="24"/>
          <w:szCs w:val="24"/>
        </w:rPr>
        <w:t xml:space="preserve">raz tęsknoty za cechującą jego bohaterów dziecięcą wrażliwością i tendencją do uciekania w świat fantazji. </w:t>
      </w:r>
    </w:p>
    <w:p w14:paraId="62B560DC" w14:textId="6351D307" w:rsidR="008D1C2C" w:rsidRDefault="008D1C2C" w:rsidP="00D52914">
      <w:pPr>
        <w:pStyle w:val="TreA"/>
        <w:jc w:val="both"/>
        <w:rPr>
          <w:b/>
          <w:bCs/>
          <w:sz w:val="24"/>
          <w:szCs w:val="24"/>
          <w:u w:val="single"/>
        </w:rPr>
      </w:pPr>
    </w:p>
    <w:p w14:paraId="37A6C074" w14:textId="77777777" w:rsidR="008D1C2C" w:rsidRDefault="008D1C2C" w:rsidP="008D1C2C">
      <w:pPr>
        <w:pStyle w:val="TreA"/>
        <w:jc w:val="both"/>
        <w:rPr>
          <w:b/>
          <w:bCs/>
          <w:sz w:val="24"/>
          <w:szCs w:val="24"/>
          <w:u w:val="single"/>
        </w:rPr>
      </w:pPr>
    </w:p>
    <w:p w14:paraId="00549595" w14:textId="77777777" w:rsidR="008D1C2C" w:rsidRDefault="008D1C2C" w:rsidP="008D1C2C">
      <w:pPr>
        <w:pStyle w:val="TreA"/>
        <w:jc w:val="both"/>
        <w:rPr>
          <w:b/>
          <w:bCs/>
          <w:sz w:val="24"/>
          <w:szCs w:val="24"/>
          <w:u w:val="single"/>
        </w:rPr>
      </w:pPr>
    </w:p>
    <w:p w14:paraId="2A18D51A" w14:textId="133200C7" w:rsidR="008D1C2C" w:rsidRPr="00472241" w:rsidRDefault="008D1C2C" w:rsidP="008D1C2C">
      <w:pPr>
        <w:pStyle w:val="TreA"/>
        <w:jc w:val="both"/>
        <w:rPr>
          <w:b/>
          <w:bCs/>
          <w:sz w:val="24"/>
          <w:szCs w:val="24"/>
          <w:u w:val="single"/>
        </w:rPr>
      </w:pPr>
      <w:r w:rsidRPr="00472241">
        <w:rPr>
          <w:b/>
          <w:bCs/>
          <w:sz w:val="24"/>
          <w:szCs w:val="24"/>
          <w:u w:val="single"/>
        </w:rPr>
        <w:t>Materiały dodatkowe:</w:t>
      </w:r>
    </w:p>
    <w:p w14:paraId="7E9EB87F" w14:textId="77777777" w:rsidR="008D1C2C" w:rsidRPr="00472241" w:rsidRDefault="008D1C2C" w:rsidP="00D52914">
      <w:pPr>
        <w:pStyle w:val="TreA"/>
        <w:jc w:val="both"/>
        <w:rPr>
          <w:b/>
          <w:bCs/>
          <w:sz w:val="24"/>
          <w:szCs w:val="24"/>
          <w:u w:val="single"/>
        </w:rPr>
      </w:pPr>
    </w:p>
    <w:p w14:paraId="5999E9CE" w14:textId="77777777" w:rsidR="009A39DC" w:rsidRPr="00472241" w:rsidRDefault="009A39DC" w:rsidP="00841A44">
      <w:pPr>
        <w:pStyle w:val="TreA"/>
        <w:ind w:left="720"/>
        <w:jc w:val="both"/>
        <w:rPr>
          <w:sz w:val="24"/>
          <w:szCs w:val="24"/>
        </w:rPr>
      </w:pPr>
    </w:p>
    <w:p w14:paraId="0849269E" w14:textId="108A2A1C" w:rsidR="00A1350F" w:rsidRDefault="009A39DC" w:rsidP="00A967B9">
      <w:pPr>
        <w:pStyle w:val="TreA"/>
        <w:numPr>
          <w:ilvl w:val="0"/>
          <w:numId w:val="23"/>
        </w:numPr>
        <w:spacing w:after="240"/>
        <w:jc w:val="both"/>
        <w:rPr>
          <w:sz w:val="24"/>
          <w:szCs w:val="24"/>
        </w:rPr>
      </w:pPr>
      <w:r w:rsidRPr="00472241">
        <w:rPr>
          <w:sz w:val="24"/>
          <w:szCs w:val="24"/>
          <w:lang w:val="en-US"/>
        </w:rPr>
        <w:t xml:space="preserve">Bordwell D. </w:t>
      </w:r>
      <w:proofErr w:type="spellStart"/>
      <w:r w:rsidRPr="00472241">
        <w:rPr>
          <w:sz w:val="24"/>
          <w:szCs w:val="24"/>
          <w:lang w:val="en-US"/>
        </w:rPr>
        <w:t>i</w:t>
      </w:r>
      <w:proofErr w:type="spellEnd"/>
      <w:r w:rsidRPr="00472241">
        <w:rPr>
          <w:sz w:val="24"/>
          <w:szCs w:val="24"/>
          <w:lang w:val="en-US"/>
        </w:rPr>
        <w:t xml:space="preserve"> Thompson K.,</w:t>
      </w:r>
      <w:r w:rsidRPr="00472241">
        <w:rPr>
          <w:i/>
          <w:iCs/>
          <w:sz w:val="24"/>
          <w:szCs w:val="24"/>
          <w:lang w:val="en-US"/>
        </w:rPr>
        <w:t xml:space="preserve"> Film art. </w:t>
      </w:r>
      <w:r w:rsidRPr="00472241">
        <w:rPr>
          <w:i/>
          <w:iCs/>
          <w:sz w:val="24"/>
          <w:szCs w:val="24"/>
        </w:rPr>
        <w:t xml:space="preserve">Sztuka filmowa. Wprowadzenie, </w:t>
      </w:r>
      <w:r w:rsidRPr="00472241">
        <w:rPr>
          <w:sz w:val="24"/>
          <w:szCs w:val="24"/>
        </w:rPr>
        <w:t xml:space="preserve">Warszawa 2010 </w:t>
      </w:r>
      <w:r w:rsidR="00F34D55" w:rsidRPr="00472241">
        <w:rPr>
          <w:sz w:val="24"/>
          <w:szCs w:val="24"/>
        </w:rPr>
        <w:t>[Fragmenty: Film animowany (s. 428-439)].</w:t>
      </w:r>
    </w:p>
    <w:p w14:paraId="4950341C" w14:textId="77777777" w:rsidR="009332AD" w:rsidRPr="00472241" w:rsidRDefault="009332AD" w:rsidP="009332AD">
      <w:pPr>
        <w:pStyle w:val="TreA"/>
        <w:numPr>
          <w:ilvl w:val="0"/>
          <w:numId w:val="23"/>
        </w:numPr>
        <w:jc w:val="both"/>
        <w:rPr>
          <w:sz w:val="24"/>
          <w:szCs w:val="24"/>
        </w:rPr>
      </w:pPr>
      <w:r w:rsidRPr="00472241">
        <w:rPr>
          <w:sz w:val="24"/>
          <w:szCs w:val="24"/>
        </w:rPr>
        <w:t xml:space="preserve">Hendrykowski M., </w:t>
      </w:r>
      <w:r w:rsidRPr="00472241">
        <w:rPr>
          <w:i/>
          <w:sz w:val="24"/>
          <w:szCs w:val="24"/>
        </w:rPr>
        <w:t>Słownik terminów filmowych</w:t>
      </w:r>
      <w:r w:rsidRPr="00472241">
        <w:rPr>
          <w:sz w:val="24"/>
          <w:szCs w:val="24"/>
        </w:rPr>
        <w:t xml:space="preserve">, Poznań 1994. </w:t>
      </w:r>
    </w:p>
    <w:p w14:paraId="1F7E3F54" w14:textId="1E904FD4" w:rsidR="009332AD" w:rsidRDefault="009332AD" w:rsidP="009332AD">
      <w:pPr>
        <w:pStyle w:val="TreA"/>
        <w:ind w:left="720"/>
        <w:jc w:val="both"/>
        <w:rPr>
          <w:sz w:val="24"/>
          <w:szCs w:val="24"/>
        </w:rPr>
      </w:pPr>
      <w:r w:rsidRPr="00472241">
        <w:rPr>
          <w:sz w:val="24"/>
          <w:szCs w:val="24"/>
        </w:rPr>
        <w:t>Hasła: film drogi</w:t>
      </w:r>
      <w:r>
        <w:rPr>
          <w:sz w:val="24"/>
          <w:szCs w:val="24"/>
        </w:rPr>
        <w:t>, surrealizm</w:t>
      </w:r>
    </w:p>
    <w:p w14:paraId="2153281F" w14:textId="77777777" w:rsidR="009332AD" w:rsidRPr="00472241" w:rsidRDefault="009332AD" w:rsidP="009332AD">
      <w:pPr>
        <w:pStyle w:val="TreA"/>
        <w:jc w:val="both"/>
        <w:rPr>
          <w:sz w:val="24"/>
          <w:szCs w:val="24"/>
        </w:rPr>
      </w:pPr>
    </w:p>
    <w:p w14:paraId="7843445D" w14:textId="7903DD3B" w:rsidR="003822E8" w:rsidRDefault="003822E8" w:rsidP="00A967B9">
      <w:pPr>
        <w:pStyle w:val="TreA"/>
        <w:numPr>
          <w:ilvl w:val="0"/>
          <w:numId w:val="23"/>
        </w:numPr>
        <w:spacing w:after="240"/>
        <w:jc w:val="both"/>
        <w:rPr>
          <w:sz w:val="24"/>
          <w:szCs w:val="24"/>
        </w:rPr>
      </w:pPr>
      <w:proofErr w:type="spellStart"/>
      <w:r w:rsidRPr="00472241">
        <w:rPr>
          <w:sz w:val="24"/>
          <w:szCs w:val="24"/>
        </w:rPr>
        <w:t>Powierska</w:t>
      </w:r>
      <w:proofErr w:type="spellEnd"/>
      <w:r w:rsidRPr="00472241">
        <w:rPr>
          <w:sz w:val="24"/>
          <w:szCs w:val="24"/>
        </w:rPr>
        <w:t xml:space="preserve"> A., Dokument animowany / animacja dokumentalna </w:t>
      </w:r>
      <w:r w:rsidRPr="00472241">
        <w:rPr>
          <w:rFonts w:hint="cs"/>
          <w:sz w:val="24"/>
          <w:szCs w:val="24"/>
        </w:rPr>
        <w:t>–</w:t>
      </w:r>
      <w:r w:rsidRPr="00472241">
        <w:rPr>
          <w:sz w:val="24"/>
          <w:szCs w:val="24"/>
        </w:rPr>
        <w:t xml:space="preserve"> poszerzanie granic filmowych narracji niefikcjonalnych, Pozna</w:t>
      </w:r>
      <w:r w:rsidRPr="00472241">
        <w:rPr>
          <w:rFonts w:hint="cs"/>
          <w:sz w:val="24"/>
          <w:szCs w:val="24"/>
        </w:rPr>
        <w:t>ń</w:t>
      </w:r>
      <w:r w:rsidRPr="00472241">
        <w:rPr>
          <w:sz w:val="24"/>
          <w:szCs w:val="24"/>
        </w:rPr>
        <w:t xml:space="preserve"> 2019.</w:t>
      </w:r>
    </w:p>
    <w:p w14:paraId="4B79F9F6" w14:textId="0512F923" w:rsidR="009332AD" w:rsidRDefault="009332AD" w:rsidP="009332AD">
      <w:pPr>
        <w:pStyle w:val="Tre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Słownik terminów literackich</w:t>
      </w:r>
      <w:r>
        <w:rPr>
          <w:sz w:val="24"/>
          <w:szCs w:val="24"/>
        </w:rPr>
        <w:t xml:space="preserve">, red. J. Sławiński, Wrocław 1976. </w:t>
      </w:r>
    </w:p>
    <w:p w14:paraId="43EC59EE" w14:textId="12F8C82F" w:rsidR="009332AD" w:rsidRPr="009332AD" w:rsidRDefault="009332AD" w:rsidP="009332AD">
      <w:pPr>
        <w:pStyle w:val="TreA"/>
        <w:spacing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Hasło: surrealizm</w:t>
      </w:r>
    </w:p>
    <w:p w14:paraId="35543BC2" w14:textId="77777777" w:rsidR="00F34D55" w:rsidRPr="00472241" w:rsidRDefault="00F34D55" w:rsidP="00F34D55">
      <w:pPr>
        <w:pStyle w:val="TreA"/>
        <w:ind w:left="720"/>
        <w:jc w:val="both"/>
        <w:rPr>
          <w:sz w:val="24"/>
          <w:szCs w:val="24"/>
        </w:rPr>
      </w:pPr>
    </w:p>
    <w:sectPr w:rsidR="00F34D55" w:rsidRPr="00472241" w:rsidSect="0014256B"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D7395" w14:textId="77777777" w:rsidR="000F32A9" w:rsidRDefault="000F32A9" w:rsidP="000B3506">
      <w:r>
        <w:separator/>
      </w:r>
    </w:p>
  </w:endnote>
  <w:endnote w:type="continuationSeparator" w:id="0">
    <w:p w14:paraId="6C00289D" w14:textId="77777777" w:rsidR="000F32A9" w:rsidRDefault="000F32A9" w:rsidP="000B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BCC18" w14:textId="77777777" w:rsidR="000F32A9" w:rsidRDefault="000F32A9" w:rsidP="000B3506">
      <w:r>
        <w:separator/>
      </w:r>
    </w:p>
  </w:footnote>
  <w:footnote w:type="continuationSeparator" w:id="0">
    <w:p w14:paraId="788E86E0" w14:textId="77777777" w:rsidR="000F32A9" w:rsidRDefault="000F32A9" w:rsidP="000B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343E"/>
    <w:multiLevelType w:val="hybridMultilevel"/>
    <w:tmpl w:val="B4CA5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46AD"/>
    <w:multiLevelType w:val="hybridMultilevel"/>
    <w:tmpl w:val="9C04B586"/>
    <w:lvl w:ilvl="0" w:tplc="DFEE6C6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60C4"/>
    <w:multiLevelType w:val="hybridMultilevel"/>
    <w:tmpl w:val="FE1C1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4706"/>
    <w:multiLevelType w:val="hybridMultilevel"/>
    <w:tmpl w:val="8760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F64D7"/>
    <w:multiLevelType w:val="hybridMultilevel"/>
    <w:tmpl w:val="611A8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3724"/>
    <w:multiLevelType w:val="hybridMultilevel"/>
    <w:tmpl w:val="16A28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221D"/>
    <w:multiLevelType w:val="hybridMultilevel"/>
    <w:tmpl w:val="964C6FE4"/>
    <w:lvl w:ilvl="0" w:tplc="AF82AEF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6004B"/>
    <w:multiLevelType w:val="hybridMultilevel"/>
    <w:tmpl w:val="A23A319E"/>
    <w:lvl w:ilvl="0" w:tplc="0415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15DA1"/>
    <w:multiLevelType w:val="hybridMultilevel"/>
    <w:tmpl w:val="589A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44D78"/>
    <w:multiLevelType w:val="hybridMultilevel"/>
    <w:tmpl w:val="E590698E"/>
    <w:lvl w:ilvl="0" w:tplc="FFDADF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3626C"/>
    <w:multiLevelType w:val="hybridMultilevel"/>
    <w:tmpl w:val="1A5C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572F2"/>
    <w:multiLevelType w:val="hybridMultilevel"/>
    <w:tmpl w:val="7E089B76"/>
    <w:lvl w:ilvl="0" w:tplc="92123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8"/>
        <w:szCs w:val="2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44104"/>
    <w:multiLevelType w:val="hybridMultilevel"/>
    <w:tmpl w:val="ACB2AEF0"/>
    <w:lvl w:ilvl="0" w:tplc="C2D4F5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01A1F"/>
    <w:multiLevelType w:val="hybridMultilevel"/>
    <w:tmpl w:val="8EC24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17405"/>
    <w:multiLevelType w:val="hybridMultilevel"/>
    <w:tmpl w:val="B5C8433C"/>
    <w:numStyleLink w:val="Litery"/>
  </w:abstractNum>
  <w:abstractNum w:abstractNumId="16" w15:restartNumberingAfterBreak="0">
    <w:nsid w:val="4FEC5316"/>
    <w:multiLevelType w:val="hybridMultilevel"/>
    <w:tmpl w:val="620E3A74"/>
    <w:lvl w:ilvl="0" w:tplc="F998C0E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1492E"/>
    <w:multiLevelType w:val="hybridMultilevel"/>
    <w:tmpl w:val="6FF22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C121D"/>
    <w:multiLevelType w:val="hybridMultilevel"/>
    <w:tmpl w:val="3F52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23F9A"/>
    <w:multiLevelType w:val="hybridMultilevel"/>
    <w:tmpl w:val="7DDC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34C29"/>
    <w:multiLevelType w:val="hybridMultilevel"/>
    <w:tmpl w:val="17FA2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11F2B"/>
    <w:multiLevelType w:val="hybridMultilevel"/>
    <w:tmpl w:val="E502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6457C"/>
    <w:multiLevelType w:val="hybridMultilevel"/>
    <w:tmpl w:val="B5C8433C"/>
    <w:styleLink w:val="Litery"/>
    <w:lvl w:ilvl="0" w:tplc="E04447E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2274E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0E3022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6032C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6B76C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3CC970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082F8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A56DC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205CE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8A95BDC"/>
    <w:multiLevelType w:val="hybridMultilevel"/>
    <w:tmpl w:val="87461F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5E0787"/>
    <w:multiLevelType w:val="hybridMultilevel"/>
    <w:tmpl w:val="E6E6C9AA"/>
    <w:lvl w:ilvl="0" w:tplc="2B28F94E">
      <w:start w:val="13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9C508A5"/>
    <w:multiLevelType w:val="hybridMultilevel"/>
    <w:tmpl w:val="81E0D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F578E"/>
    <w:multiLevelType w:val="hybridMultilevel"/>
    <w:tmpl w:val="9B00E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022CB"/>
    <w:multiLevelType w:val="hybridMultilevel"/>
    <w:tmpl w:val="2C400030"/>
    <w:lvl w:ilvl="0" w:tplc="8504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F79B9"/>
    <w:multiLevelType w:val="hybridMultilevel"/>
    <w:tmpl w:val="EDFA1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D6952"/>
    <w:multiLevelType w:val="hybridMultilevel"/>
    <w:tmpl w:val="30520188"/>
    <w:lvl w:ilvl="0" w:tplc="013803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A503F"/>
    <w:multiLevelType w:val="hybridMultilevel"/>
    <w:tmpl w:val="184C7280"/>
    <w:lvl w:ilvl="0" w:tplc="F1E448B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30"/>
  </w:num>
  <w:num w:numId="11">
    <w:abstractNumId w:val="25"/>
  </w:num>
  <w:num w:numId="12">
    <w:abstractNumId w:val="12"/>
  </w:num>
  <w:num w:numId="13">
    <w:abstractNumId w:val="29"/>
  </w:num>
  <w:num w:numId="14">
    <w:abstractNumId w:val="18"/>
  </w:num>
  <w:num w:numId="15">
    <w:abstractNumId w:val="5"/>
  </w:num>
  <w:num w:numId="16">
    <w:abstractNumId w:val="9"/>
  </w:num>
  <w:num w:numId="17">
    <w:abstractNumId w:val="2"/>
  </w:num>
  <w:num w:numId="18">
    <w:abstractNumId w:val="13"/>
  </w:num>
  <w:num w:numId="19">
    <w:abstractNumId w:val="14"/>
  </w:num>
  <w:num w:numId="20">
    <w:abstractNumId w:val="23"/>
  </w:num>
  <w:num w:numId="21">
    <w:abstractNumId w:val="11"/>
  </w:num>
  <w:num w:numId="22">
    <w:abstractNumId w:val="21"/>
  </w:num>
  <w:num w:numId="23">
    <w:abstractNumId w:val="0"/>
  </w:num>
  <w:num w:numId="24">
    <w:abstractNumId w:val="27"/>
  </w:num>
  <w:num w:numId="25">
    <w:abstractNumId w:val="26"/>
  </w:num>
  <w:num w:numId="26">
    <w:abstractNumId w:val="24"/>
  </w:num>
  <w:num w:numId="27">
    <w:abstractNumId w:val="28"/>
  </w:num>
  <w:num w:numId="31">
    <w:abstractNumId w:val="19"/>
  </w:num>
  <w:num w:numId="32">
    <w:abstractNumId w:val="1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6F"/>
    <w:rsid w:val="00013712"/>
    <w:rsid w:val="00035C77"/>
    <w:rsid w:val="000400E4"/>
    <w:rsid w:val="0004282E"/>
    <w:rsid w:val="00042BAF"/>
    <w:rsid w:val="00051249"/>
    <w:rsid w:val="00054AF6"/>
    <w:rsid w:val="000614C2"/>
    <w:rsid w:val="00071A88"/>
    <w:rsid w:val="00087E6D"/>
    <w:rsid w:val="000B3506"/>
    <w:rsid w:val="000C2DDA"/>
    <w:rsid w:val="000E088C"/>
    <w:rsid w:val="000F32A9"/>
    <w:rsid w:val="000F64A7"/>
    <w:rsid w:val="00111F47"/>
    <w:rsid w:val="00122849"/>
    <w:rsid w:val="00136726"/>
    <w:rsid w:val="0014256B"/>
    <w:rsid w:val="00164CBC"/>
    <w:rsid w:val="0018208A"/>
    <w:rsid w:val="00190570"/>
    <w:rsid w:val="001955FF"/>
    <w:rsid w:val="00196B10"/>
    <w:rsid w:val="001B4D46"/>
    <w:rsid w:val="001D3764"/>
    <w:rsid w:val="001D7C6E"/>
    <w:rsid w:val="001E58F5"/>
    <w:rsid w:val="00206CD1"/>
    <w:rsid w:val="0022442B"/>
    <w:rsid w:val="00246A47"/>
    <w:rsid w:val="00257045"/>
    <w:rsid w:val="0027006C"/>
    <w:rsid w:val="00275B60"/>
    <w:rsid w:val="00295BDF"/>
    <w:rsid w:val="002B3FC9"/>
    <w:rsid w:val="002C72B6"/>
    <w:rsid w:val="002D046F"/>
    <w:rsid w:val="002D564C"/>
    <w:rsid w:val="002E2B56"/>
    <w:rsid w:val="00303B53"/>
    <w:rsid w:val="0033220A"/>
    <w:rsid w:val="00332A6B"/>
    <w:rsid w:val="00337173"/>
    <w:rsid w:val="00340871"/>
    <w:rsid w:val="003422FC"/>
    <w:rsid w:val="00370157"/>
    <w:rsid w:val="003822E8"/>
    <w:rsid w:val="00391A09"/>
    <w:rsid w:val="003936E4"/>
    <w:rsid w:val="003A293C"/>
    <w:rsid w:val="003A2EC2"/>
    <w:rsid w:val="003B11E7"/>
    <w:rsid w:val="003C7A04"/>
    <w:rsid w:val="003E1FD2"/>
    <w:rsid w:val="003F00FD"/>
    <w:rsid w:val="003F2387"/>
    <w:rsid w:val="003F7233"/>
    <w:rsid w:val="00403184"/>
    <w:rsid w:val="00407E01"/>
    <w:rsid w:val="00414624"/>
    <w:rsid w:val="00434AF0"/>
    <w:rsid w:val="004378B2"/>
    <w:rsid w:val="00460FF2"/>
    <w:rsid w:val="00472241"/>
    <w:rsid w:val="00474361"/>
    <w:rsid w:val="004A3788"/>
    <w:rsid w:val="004A7531"/>
    <w:rsid w:val="004C002C"/>
    <w:rsid w:val="004F014B"/>
    <w:rsid w:val="00515E0B"/>
    <w:rsid w:val="0056495F"/>
    <w:rsid w:val="00577FB1"/>
    <w:rsid w:val="00595138"/>
    <w:rsid w:val="005B3243"/>
    <w:rsid w:val="00641233"/>
    <w:rsid w:val="006645C2"/>
    <w:rsid w:val="00666271"/>
    <w:rsid w:val="006669A3"/>
    <w:rsid w:val="00674005"/>
    <w:rsid w:val="006940AA"/>
    <w:rsid w:val="00694EB6"/>
    <w:rsid w:val="006A377A"/>
    <w:rsid w:val="006D5244"/>
    <w:rsid w:val="006E0E17"/>
    <w:rsid w:val="006E4260"/>
    <w:rsid w:val="006E510E"/>
    <w:rsid w:val="007134F0"/>
    <w:rsid w:val="007318B4"/>
    <w:rsid w:val="00741BE5"/>
    <w:rsid w:val="00745E01"/>
    <w:rsid w:val="00754917"/>
    <w:rsid w:val="00763E9B"/>
    <w:rsid w:val="00766EE7"/>
    <w:rsid w:val="007841E4"/>
    <w:rsid w:val="00787377"/>
    <w:rsid w:val="00795DA9"/>
    <w:rsid w:val="007A6829"/>
    <w:rsid w:val="007B01A5"/>
    <w:rsid w:val="007B1859"/>
    <w:rsid w:val="007E5F11"/>
    <w:rsid w:val="00822A02"/>
    <w:rsid w:val="00841A44"/>
    <w:rsid w:val="00846949"/>
    <w:rsid w:val="00854012"/>
    <w:rsid w:val="008642FB"/>
    <w:rsid w:val="0088276F"/>
    <w:rsid w:val="00895522"/>
    <w:rsid w:val="008D1C2C"/>
    <w:rsid w:val="009332AD"/>
    <w:rsid w:val="00956C3E"/>
    <w:rsid w:val="00976567"/>
    <w:rsid w:val="00987933"/>
    <w:rsid w:val="00996AF4"/>
    <w:rsid w:val="009A39DC"/>
    <w:rsid w:val="009A7860"/>
    <w:rsid w:val="009B2348"/>
    <w:rsid w:val="009C3E02"/>
    <w:rsid w:val="009E7A3D"/>
    <w:rsid w:val="00A003B3"/>
    <w:rsid w:val="00A06288"/>
    <w:rsid w:val="00A1350F"/>
    <w:rsid w:val="00A15CBE"/>
    <w:rsid w:val="00A45564"/>
    <w:rsid w:val="00A657E0"/>
    <w:rsid w:val="00A74A93"/>
    <w:rsid w:val="00A8307F"/>
    <w:rsid w:val="00A9649B"/>
    <w:rsid w:val="00A967B9"/>
    <w:rsid w:val="00AC5764"/>
    <w:rsid w:val="00AC654B"/>
    <w:rsid w:val="00AC78D8"/>
    <w:rsid w:val="00AD6040"/>
    <w:rsid w:val="00AD69CE"/>
    <w:rsid w:val="00AF4490"/>
    <w:rsid w:val="00B01535"/>
    <w:rsid w:val="00B05DDD"/>
    <w:rsid w:val="00B17499"/>
    <w:rsid w:val="00B44D2E"/>
    <w:rsid w:val="00B57808"/>
    <w:rsid w:val="00B60A56"/>
    <w:rsid w:val="00B9413A"/>
    <w:rsid w:val="00B95FBA"/>
    <w:rsid w:val="00BA25AB"/>
    <w:rsid w:val="00BC4AEB"/>
    <w:rsid w:val="00BD080B"/>
    <w:rsid w:val="00BD2FDF"/>
    <w:rsid w:val="00BD6174"/>
    <w:rsid w:val="00C04601"/>
    <w:rsid w:val="00C06123"/>
    <w:rsid w:val="00C22CD3"/>
    <w:rsid w:val="00C249E6"/>
    <w:rsid w:val="00C27148"/>
    <w:rsid w:val="00C37B61"/>
    <w:rsid w:val="00C42BA6"/>
    <w:rsid w:val="00C516DB"/>
    <w:rsid w:val="00C71B63"/>
    <w:rsid w:val="00C74843"/>
    <w:rsid w:val="00CB7D26"/>
    <w:rsid w:val="00D223EC"/>
    <w:rsid w:val="00D35CA0"/>
    <w:rsid w:val="00D412BE"/>
    <w:rsid w:val="00D41326"/>
    <w:rsid w:val="00D4734B"/>
    <w:rsid w:val="00D52914"/>
    <w:rsid w:val="00D74169"/>
    <w:rsid w:val="00D94AD8"/>
    <w:rsid w:val="00DB2DB1"/>
    <w:rsid w:val="00DD1565"/>
    <w:rsid w:val="00DD3C90"/>
    <w:rsid w:val="00DE43A5"/>
    <w:rsid w:val="00DE6DA2"/>
    <w:rsid w:val="00E07197"/>
    <w:rsid w:val="00E11F8A"/>
    <w:rsid w:val="00E15886"/>
    <w:rsid w:val="00E27465"/>
    <w:rsid w:val="00E27A0D"/>
    <w:rsid w:val="00E40A5F"/>
    <w:rsid w:val="00E54547"/>
    <w:rsid w:val="00EA2026"/>
    <w:rsid w:val="00EA4F8A"/>
    <w:rsid w:val="00EA737A"/>
    <w:rsid w:val="00EB240F"/>
    <w:rsid w:val="00EE09F6"/>
    <w:rsid w:val="00F001A2"/>
    <w:rsid w:val="00F0502A"/>
    <w:rsid w:val="00F162B1"/>
    <w:rsid w:val="00F209A5"/>
    <w:rsid w:val="00F34D55"/>
    <w:rsid w:val="00F379C5"/>
    <w:rsid w:val="00F459EC"/>
    <w:rsid w:val="00F4727A"/>
    <w:rsid w:val="00F9016C"/>
    <w:rsid w:val="00F9466C"/>
    <w:rsid w:val="00F9767B"/>
    <w:rsid w:val="00FB3812"/>
    <w:rsid w:val="00FC641D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33AD"/>
  <w15:chartTrackingRefBased/>
  <w15:docId w15:val="{213A7038-D037-4B1C-974E-8C74BB81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5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Times New Roman"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8827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8827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Litery">
    <w:name w:val="Litery"/>
    <w:rsid w:val="0088276F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1905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190570"/>
    <w:rPr>
      <w:i/>
      <w:iCs/>
    </w:rPr>
  </w:style>
  <w:style w:type="character" w:styleId="Hipercze">
    <w:name w:val="Hyperlink"/>
    <w:basedOn w:val="Domylnaczcionkaakapitu"/>
    <w:uiPriority w:val="99"/>
    <w:unhideWhenUsed/>
    <w:rsid w:val="001905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324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E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blocksatz">
    <w:name w:val="blocksatz"/>
    <w:basedOn w:val="Normalny"/>
    <w:rsid w:val="00784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  <w:lang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8F5"/>
    <w:rPr>
      <w:rFonts w:ascii="Helvetica" w:eastAsia="Arial Unicode MS" w:hAnsi="Helvetica" w:cs="Times New Roman"/>
      <w:sz w:val="20"/>
      <w:szCs w:val="20"/>
      <w:bdr w:val="nil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8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763C-9FAA-4163-8F77-5FBE074E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635</Words>
  <Characters>4343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Pietrzak</dc:creator>
  <cp:keywords/>
  <dc:description/>
  <cp:lastModifiedBy>Maciej Pietrzak</cp:lastModifiedBy>
  <cp:revision>4</cp:revision>
  <cp:lastPrinted>2020-02-21T16:05:00Z</cp:lastPrinted>
  <dcterms:created xsi:type="dcterms:W3CDTF">2021-03-07T21:28:00Z</dcterms:created>
  <dcterms:modified xsi:type="dcterms:W3CDTF">2021-03-11T00:23:00Z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http://www.zotero.org/styles/polish_for_humanities</vt:lpwstr>
  </property>
  <property fmtid="{D5CDD505-2E9C-101B-9397-08002B2CF9AE}" pid="21" name="Mendeley Recent Style Name 9_1">
    <vt:lpwstr>Polish Citation Style for Humanities and Social Sciences 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7b313354-eb41-3546-bbe8-3415c16ef06b</vt:lpwstr>
  </property>
  <property fmtid="{D5CDD505-2E9C-101B-9397-08002B2CF9AE}" pid="24" name="Mendeley Citation Style_1">
    <vt:lpwstr>http://www.zotero.org/styles/polish_for_humanities</vt:lpwstr>
  </property>
</Properties>
</file>